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825" w:rsidRPr="00A12F64" w:rsidRDefault="00140C87" w:rsidP="004F514C">
      <w:pPr>
        <w:jc w:val="center"/>
        <w:rPr>
          <w:b/>
          <w:sz w:val="28"/>
          <w:szCs w:val="28"/>
        </w:rPr>
      </w:pPr>
      <w:r w:rsidRPr="00A12F64">
        <w:rPr>
          <w:b/>
          <w:sz w:val="28"/>
          <w:szCs w:val="28"/>
        </w:rPr>
        <w:t>IEP</w:t>
      </w:r>
      <w:r w:rsidR="004F514C" w:rsidRPr="00A12F64">
        <w:rPr>
          <w:b/>
          <w:sz w:val="28"/>
          <w:szCs w:val="28"/>
        </w:rPr>
        <w:br/>
        <w:t>Developing a Quality</w:t>
      </w:r>
      <w:r w:rsidRPr="00A12F64">
        <w:rPr>
          <w:b/>
          <w:sz w:val="28"/>
          <w:szCs w:val="28"/>
        </w:rPr>
        <w:t xml:space="preserve"> Present Level of Performance </w:t>
      </w:r>
      <w:r w:rsidR="004F514C" w:rsidRPr="00A12F64">
        <w:rPr>
          <w:b/>
          <w:sz w:val="28"/>
          <w:szCs w:val="28"/>
        </w:rPr>
        <w:br/>
      </w:r>
      <w:r w:rsidRPr="00A12F64">
        <w:rPr>
          <w:b/>
          <w:sz w:val="28"/>
          <w:szCs w:val="28"/>
        </w:rPr>
        <w:t>Checklist</w:t>
      </w:r>
    </w:p>
    <w:p w:rsidR="00140C87" w:rsidRDefault="00140C87" w:rsidP="00140C87">
      <w:pPr>
        <w:jc w:val="center"/>
      </w:pPr>
    </w:p>
    <w:tbl>
      <w:tblPr>
        <w:tblStyle w:val="MediumGrid1-Accent6"/>
        <w:tblW w:w="9666" w:type="dxa"/>
        <w:tblLook w:val="04A0"/>
      </w:tblPr>
      <w:tblGrid>
        <w:gridCol w:w="7558"/>
        <w:gridCol w:w="1000"/>
        <w:gridCol w:w="1108"/>
      </w:tblGrid>
      <w:tr w:rsidR="00140C87" w:rsidTr="00310D17">
        <w:trPr>
          <w:cnfStyle w:val="100000000000"/>
          <w:trHeight w:val="268"/>
        </w:trPr>
        <w:tc>
          <w:tcPr>
            <w:cnfStyle w:val="001000000000"/>
            <w:tcW w:w="7558" w:type="dxa"/>
          </w:tcPr>
          <w:p w:rsidR="00140C87" w:rsidRDefault="00140C87" w:rsidP="00140C87"/>
        </w:tc>
        <w:tc>
          <w:tcPr>
            <w:tcW w:w="1000" w:type="dxa"/>
          </w:tcPr>
          <w:p w:rsidR="00140C87" w:rsidRDefault="00140C87" w:rsidP="00140C87">
            <w:pPr>
              <w:jc w:val="center"/>
              <w:cnfStyle w:val="100000000000"/>
            </w:pPr>
            <w:r>
              <w:t>YES</w:t>
            </w:r>
          </w:p>
        </w:tc>
        <w:tc>
          <w:tcPr>
            <w:tcW w:w="1108" w:type="dxa"/>
          </w:tcPr>
          <w:p w:rsidR="00140C87" w:rsidRDefault="00140C87" w:rsidP="00140C87">
            <w:pPr>
              <w:jc w:val="center"/>
              <w:cnfStyle w:val="100000000000"/>
            </w:pPr>
            <w:r>
              <w:t>NO</w:t>
            </w:r>
          </w:p>
        </w:tc>
      </w:tr>
      <w:tr w:rsidR="00140C87" w:rsidTr="004F514C">
        <w:trPr>
          <w:cnfStyle w:val="000000100000"/>
          <w:trHeight w:val="516"/>
        </w:trPr>
        <w:tc>
          <w:tcPr>
            <w:cnfStyle w:val="001000000000"/>
            <w:tcW w:w="7558" w:type="dxa"/>
          </w:tcPr>
          <w:p w:rsidR="00140C87" w:rsidRDefault="00140C87" w:rsidP="00140C87">
            <w:r>
              <w:t>The student is the focus.</w:t>
            </w:r>
            <w:r w:rsidR="001C279F">
              <w:t xml:space="preserve"> The P.L.O.P. fits the student and not the other way around.</w:t>
            </w:r>
            <w:r w:rsidR="00BC435C">
              <w:br/>
            </w:r>
          </w:p>
        </w:tc>
        <w:tc>
          <w:tcPr>
            <w:tcW w:w="1000" w:type="dxa"/>
          </w:tcPr>
          <w:p w:rsidR="00140C87" w:rsidRDefault="004F514C" w:rsidP="004F514C">
            <w:pPr>
              <w:jc w:val="center"/>
              <w:cnfStyle w:val="000000100000"/>
            </w:pPr>
            <w:r>
              <w:sym w:font="Symbol" w:char="F080"/>
            </w:r>
          </w:p>
        </w:tc>
        <w:tc>
          <w:tcPr>
            <w:tcW w:w="1108" w:type="dxa"/>
          </w:tcPr>
          <w:p w:rsidR="00140C87" w:rsidRDefault="004F514C" w:rsidP="004F514C">
            <w:pPr>
              <w:jc w:val="center"/>
              <w:cnfStyle w:val="000000100000"/>
            </w:pPr>
            <w:r>
              <w:sym w:font="Symbol" w:char="F080"/>
            </w:r>
          </w:p>
        </w:tc>
      </w:tr>
      <w:tr w:rsidR="004F514C" w:rsidTr="004F514C">
        <w:trPr>
          <w:trHeight w:val="1033"/>
        </w:trPr>
        <w:tc>
          <w:tcPr>
            <w:cnfStyle w:val="001000000000"/>
            <w:tcW w:w="7558" w:type="dxa"/>
          </w:tcPr>
          <w:p w:rsidR="004F514C" w:rsidRDefault="001C279F" w:rsidP="001C279F">
            <w:r>
              <w:t xml:space="preserve">Four areas of need addressed: </w:t>
            </w:r>
            <w:r>
              <w:t>academic achievement, functional performanc</w:t>
            </w:r>
            <w:r>
              <w:t xml:space="preserve">e and learning characteristics; </w:t>
            </w:r>
            <w:r>
              <w:t>social development;</w:t>
            </w:r>
            <w:r>
              <w:t xml:space="preserve"> </w:t>
            </w:r>
            <w:r>
              <w:t>physical development; and</w:t>
            </w:r>
            <w:r>
              <w:t xml:space="preserve"> </w:t>
            </w:r>
            <w:r>
              <w:t>management needs.</w:t>
            </w:r>
          </w:p>
        </w:tc>
        <w:tc>
          <w:tcPr>
            <w:tcW w:w="1000" w:type="dxa"/>
          </w:tcPr>
          <w:p w:rsidR="004F514C" w:rsidRDefault="004F514C" w:rsidP="004F514C">
            <w:pPr>
              <w:jc w:val="center"/>
              <w:cnfStyle w:val="000000000000"/>
            </w:pPr>
            <w:r w:rsidRPr="000F1F12">
              <w:sym w:font="Symbol" w:char="F080"/>
            </w:r>
          </w:p>
        </w:tc>
        <w:tc>
          <w:tcPr>
            <w:tcW w:w="1108" w:type="dxa"/>
          </w:tcPr>
          <w:p w:rsidR="004F514C" w:rsidRDefault="004F514C" w:rsidP="004F514C">
            <w:pPr>
              <w:jc w:val="center"/>
              <w:cnfStyle w:val="000000000000"/>
            </w:pPr>
            <w:r w:rsidRPr="000F1F12">
              <w:sym w:font="Symbol" w:char="F080"/>
            </w:r>
          </w:p>
        </w:tc>
      </w:tr>
      <w:tr w:rsidR="004F514C" w:rsidTr="00310D17">
        <w:trPr>
          <w:cnfStyle w:val="000000100000"/>
          <w:trHeight w:val="898"/>
        </w:trPr>
        <w:tc>
          <w:tcPr>
            <w:cnfStyle w:val="001000000000"/>
            <w:tcW w:w="7558" w:type="dxa"/>
          </w:tcPr>
          <w:p w:rsidR="004F514C" w:rsidRDefault="004F514C" w:rsidP="00140C87">
            <w:r>
              <w:t>The IEP teacher has delegated information gathering among committee members.</w:t>
            </w:r>
          </w:p>
        </w:tc>
        <w:tc>
          <w:tcPr>
            <w:tcW w:w="1000" w:type="dxa"/>
          </w:tcPr>
          <w:p w:rsidR="004F514C" w:rsidRDefault="004F514C" w:rsidP="004F514C">
            <w:pPr>
              <w:jc w:val="center"/>
              <w:cnfStyle w:val="000000100000"/>
            </w:pPr>
            <w:r w:rsidRPr="000F1F12">
              <w:sym w:font="Symbol" w:char="F080"/>
            </w:r>
          </w:p>
        </w:tc>
        <w:tc>
          <w:tcPr>
            <w:tcW w:w="1108" w:type="dxa"/>
          </w:tcPr>
          <w:p w:rsidR="004F514C" w:rsidRDefault="004F514C" w:rsidP="004F514C">
            <w:pPr>
              <w:jc w:val="center"/>
              <w:cnfStyle w:val="000000100000"/>
            </w:pPr>
            <w:r w:rsidRPr="000F1F12">
              <w:sym w:font="Symbol" w:char="F080"/>
            </w:r>
          </w:p>
        </w:tc>
      </w:tr>
      <w:tr w:rsidR="00C33501" w:rsidTr="00310D17">
        <w:trPr>
          <w:trHeight w:val="853"/>
        </w:trPr>
        <w:tc>
          <w:tcPr>
            <w:cnfStyle w:val="001000000000"/>
            <w:tcW w:w="7558" w:type="dxa"/>
          </w:tcPr>
          <w:p w:rsidR="00C33501" w:rsidRDefault="001C279F" w:rsidP="006546E5">
            <w:r>
              <w:t xml:space="preserve">The IEP teacher or special educator has access to a variety of </w:t>
            </w:r>
            <w:proofErr w:type="spellStart"/>
            <w:r>
              <w:t>normed</w:t>
            </w:r>
            <w:proofErr w:type="spellEnd"/>
            <w:r>
              <w:t xml:space="preserve"> assessment tools and understands how to administer them.</w:t>
            </w:r>
          </w:p>
        </w:tc>
        <w:tc>
          <w:tcPr>
            <w:tcW w:w="1000" w:type="dxa"/>
          </w:tcPr>
          <w:p w:rsidR="00C33501" w:rsidRDefault="00C33501" w:rsidP="0070258B">
            <w:pPr>
              <w:jc w:val="center"/>
              <w:cnfStyle w:val="000000000000"/>
            </w:pPr>
            <w:r w:rsidRPr="000F1F12">
              <w:sym w:font="Symbol" w:char="F080"/>
            </w:r>
          </w:p>
        </w:tc>
        <w:tc>
          <w:tcPr>
            <w:tcW w:w="1108" w:type="dxa"/>
          </w:tcPr>
          <w:p w:rsidR="00C33501" w:rsidRDefault="00C33501" w:rsidP="0070258B">
            <w:pPr>
              <w:jc w:val="center"/>
              <w:cnfStyle w:val="000000000000"/>
            </w:pPr>
            <w:r w:rsidRPr="000F1F12">
              <w:sym w:font="Symbol" w:char="F080"/>
            </w:r>
          </w:p>
        </w:tc>
      </w:tr>
      <w:tr w:rsidR="00C33501" w:rsidTr="004F514C">
        <w:trPr>
          <w:cnfStyle w:val="000000100000"/>
          <w:trHeight w:val="516"/>
        </w:trPr>
        <w:tc>
          <w:tcPr>
            <w:cnfStyle w:val="001000000000"/>
            <w:tcW w:w="7558" w:type="dxa"/>
          </w:tcPr>
          <w:p w:rsidR="00C33501" w:rsidRDefault="00C33501" w:rsidP="00140C87">
            <w:r>
              <w:t>Parent has provided feedback on student’s strengths and needs.</w:t>
            </w:r>
          </w:p>
        </w:tc>
        <w:tc>
          <w:tcPr>
            <w:tcW w:w="1000" w:type="dxa"/>
          </w:tcPr>
          <w:p w:rsidR="00C33501" w:rsidRDefault="00C33501" w:rsidP="004F514C">
            <w:pPr>
              <w:jc w:val="center"/>
              <w:cnfStyle w:val="000000100000"/>
            </w:pPr>
            <w:r w:rsidRPr="000F1F12">
              <w:sym w:font="Symbol" w:char="F080"/>
            </w:r>
          </w:p>
        </w:tc>
        <w:tc>
          <w:tcPr>
            <w:tcW w:w="1108" w:type="dxa"/>
          </w:tcPr>
          <w:p w:rsidR="00C33501" w:rsidRDefault="00C33501" w:rsidP="004F514C">
            <w:pPr>
              <w:jc w:val="center"/>
              <w:cnfStyle w:val="000000100000"/>
            </w:pPr>
            <w:r w:rsidRPr="000F1F12">
              <w:sym w:font="Symbol" w:char="F080"/>
            </w:r>
          </w:p>
        </w:tc>
      </w:tr>
      <w:tr w:rsidR="00C33501" w:rsidTr="004F514C">
        <w:trPr>
          <w:trHeight w:val="516"/>
        </w:trPr>
        <w:tc>
          <w:tcPr>
            <w:cnfStyle w:val="001000000000"/>
            <w:tcW w:w="7558" w:type="dxa"/>
          </w:tcPr>
          <w:p w:rsidR="00C33501" w:rsidRDefault="00C33501" w:rsidP="00140C87">
            <w:r>
              <w:t>Student feedback included through a student survey or questionnaire.</w:t>
            </w:r>
          </w:p>
        </w:tc>
        <w:tc>
          <w:tcPr>
            <w:tcW w:w="1000" w:type="dxa"/>
          </w:tcPr>
          <w:p w:rsidR="00C33501" w:rsidRPr="000F1F12" w:rsidRDefault="00C33501" w:rsidP="004F514C">
            <w:pPr>
              <w:jc w:val="center"/>
              <w:cnfStyle w:val="000000000000"/>
            </w:pPr>
          </w:p>
        </w:tc>
        <w:tc>
          <w:tcPr>
            <w:tcW w:w="1108" w:type="dxa"/>
          </w:tcPr>
          <w:p w:rsidR="00C33501" w:rsidRPr="000F1F12" w:rsidRDefault="00C33501" w:rsidP="004F514C">
            <w:pPr>
              <w:jc w:val="center"/>
              <w:cnfStyle w:val="000000000000"/>
            </w:pPr>
          </w:p>
        </w:tc>
      </w:tr>
      <w:tr w:rsidR="00C33501" w:rsidTr="00310D17">
        <w:trPr>
          <w:cnfStyle w:val="000000100000"/>
          <w:trHeight w:val="790"/>
        </w:trPr>
        <w:tc>
          <w:tcPr>
            <w:cnfStyle w:val="001000000000"/>
            <w:tcW w:w="7558" w:type="dxa"/>
          </w:tcPr>
          <w:p w:rsidR="00C33501" w:rsidRDefault="00C33501" w:rsidP="00140C87">
            <w:r>
              <w:t>Teachers have provided feedback on student’s strengths and needs with concrete examples.</w:t>
            </w:r>
          </w:p>
        </w:tc>
        <w:tc>
          <w:tcPr>
            <w:tcW w:w="1000" w:type="dxa"/>
          </w:tcPr>
          <w:p w:rsidR="00C33501" w:rsidRDefault="00C33501" w:rsidP="004F514C">
            <w:pPr>
              <w:jc w:val="center"/>
              <w:cnfStyle w:val="000000100000"/>
            </w:pPr>
            <w:r w:rsidRPr="000F1F12">
              <w:sym w:font="Symbol" w:char="F080"/>
            </w:r>
          </w:p>
        </w:tc>
        <w:tc>
          <w:tcPr>
            <w:tcW w:w="1108" w:type="dxa"/>
          </w:tcPr>
          <w:p w:rsidR="00C33501" w:rsidRDefault="00C33501" w:rsidP="004F514C">
            <w:pPr>
              <w:jc w:val="center"/>
              <w:cnfStyle w:val="000000100000"/>
            </w:pPr>
            <w:r w:rsidRPr="000F1F12">
              <w:sym w:font="Symbol" w:char="F080"/>
            </w:r>
          </w:p>
        </w:tc>
      </w:tr>
      <w:tr w:rsidR="00C33501" w:rsidTr="004F514C">
        <w:trPr>
          <w:trHeight w:val="516"/>
        </w:trPr>
        <w:tc>
          <w:tcPr>
            <w:cnfStyle w:val="001000000000"/>
            <w:tcW w:w="7558" w:type="dxa"/>
          </w:tcPr>
          <w:p w:rsidR="00C33501" w:rsidRDefault="00C33501" w:rsidP="00140C87">
            <w:r>
              <w:t>The language describing the P.L.O.P. is straightforward and not obtuse.</w:t>
            </w:r>
          </w:p>
        </w:tc>
        <w:tc>
          <w:tcPr>
            <w:tcW w:w="1000" w:type="dxa"/>
          </w:tcPr>
          <w:p w:rsidR="00C33501" w:rsidRDefault="00C33501" w:rsidP="004F514C">
            <w:pPr>
              <w:jc w:val="center"/>
              <w:cnfStyle w:val="000000000000"/>
            </w:pPr>
            <w:r w:rsidRPr="00F5425C">
              <w:sym w:font="Symbol" w:char="F080"/>
            </w:r>
          </w:p>
        </w:tc>
        <w:tc>
          <w:tcPr>
            <w:tcW w:w="1108" w:type="dxa"/>
          </w:tcPr>
          <w:p w:rsidR="00C33501" w:rsidRDefault="00C33501" w:rsidP="004F514C">
            <w:pPr>
              <w:jc w:val="center"/>
              <w:cnfStyle w:val="000000000000"/>
            </w:pPr>
            <w:r w:rsidRPr="00F5425C">
              <w:sym w:font="Symbol" w:char="F080"/>
            </w:r>
          </w:p>
        </w:tc>
      </w:tr>
      <w:tr w:rsidR="00C33501" w:rsidTr="004F514C">
        <w:trPr>
          <w:cnfStyle w:val="000000100000"/>
          <w:trHeight w:val="544"/>
        </w:trPr>
        <w:tc>
          <w:tcPr>
            <w:cnfStyle w:val="001000000000"/>
            <w:tcW w:w="7558" w:type="dxa"/>
          </w:tcPr>
          <w:p w:rsidR="00C33501" w:rsidRDefault="00C33501" w:rsidP="004F514C">
            <w:r>
              <w:t>The language is positive, i.e. the student’s P.L.O.P. incorporates supports such as UDL that allows the student access to the general education curriculum.</w:t>
            </w:r>
            <w:r w:rsidR="00BC435C">
              <w:br/>
            </w:r>
          </w:p>
        </w:tc>
        <w:tc>
          <w:tcPr>
            <w:tcW w:w="1000" w:type="dxa"/>
          </w:tcPr>
          <w:p w:rsidR="00C33501" w:rsidRDefault="00C33501" w:rsidP="004F514C">
            <w:pPr>
              <w:jc w:val="center"/>
              <w:cnfStyle w:val="000000100000"/>
            </w:pPr>
            <w:r w:rsidRPr="00F5425C">
              <w:sym w:font="Symbol" w:char="F080"/>
            </w:r>
          </w:p>
        </w:tc>
        <w:tc>
          <w:tcPr>
            <w:tcW w:w="1108" w:type="dxa"/>
          </w:tcPr>
          <w:p w:rsidR="00C33501" w:rsidRDefault="00C33501" w:rsidP="004F514C">
            <w:pPr>
              <w:jc w:val="center"/>
              <w:cnfStyle w:val="000000100000"/>
            </w:pPr>
            <w:r w:rsidRPr="00F5425C">
              <w:sym w:font="Symbol" w:char="F080"/>
            </w:r>
          </w:p>
        </w:tc>
      </w:tr>
    </w:tbl>
    <w:p w:rsidR="00140C87" w:rsidRDefault="00140C87" w:rsidP="00140C87"/>
    <w:p w:rsidR="00BF70E4" w:rsidRDefault="00BF70E4" w:rsidP="00140C87">
      <w:r>
        <w:t>*Based on NYSED Guiding Principles for IEP Development</w:t>
      </w:r>
    </w:p>
    <w:p w:rsidR="006546E5" w:rsidRDefault="006546E5" w:rsidP="00140C87">
      <w:r>
        <w:t xml:space="preserve">See </w:t>
      </w:r>
      <w:hyperlink r:id="rId4" w:history="1">
        <w:r>
          <w:rPr>
            <w:rStyle w:val="Hyperlink"/>
          </w:rPr>
          <w:t>http://www.p12.nysed.gov/specialed/formsnotices/IEP/training/answers-present.htm</w:t>
        </w:r>
      </w:hyperlink>
      <w:r>
        <w:t xml:space="preserve"> for P.L.O.P. Q&amp;A by NYSED.</w:t>
      </w:r>
    </w:p>
    <w:p w:rsidR="006546E5" w:rsidRDefault="006546E5" w:rsidP="00140C87"/>
    <w:sectPr w:rsidR="006546E5" w:rsidSect="00140C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40C87"/>
    <w:rsid w:val="0011633D"/>
    <w:rsid w:val="00140C87"/>
    <w:rsid w:val="001C279F"/>
    <w:rsid w:val="00310D17"/>
    <w:rsid w:val="0038672E"/>
    <w:rsid w:val="004F514C"/>
    <w:rsid w:val="006546E5"/>
    <w:rsid w:val="00757125"/>
    <w:rsid w:val="00A12F64"/>
    <w:rsid w:val="00BC435C"/>
    <w:rsid w:val="00BF70E4"/>
    <w:rsid w:val="00C33501"/>
    <w:rsid w:val="00EA4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8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0C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1-Accent6">
    <w:name w:val="Medium Grid 1 Accent 6"/>
    <w:basedOn w:val="TableNormal"/>
    <w:uiPriority w:val="67"/>
    <w:rsid w:val="00140C8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6546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9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12.nysed.gov/specialed/formsnotices/IEP/training/answers-present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dcterms:created xsi:type="dcterms:W3CDTF">2011-12-05T13:31:00Z</dcterms:created>
  <dcterms:modified xsi:type="dcterms:W3CDTF">2011-12-05T14:08:00Z</dcterms:modified>
</cp:coreProperties>
</file>